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2016年423公务员联考《申论》甘肃卷</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1.本题本由给定资料与申论要求两部分构成。考试时限为150分钟。满分100分。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2.监考人员宣布考试开始时，你才可以开始答题。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3.请在答题卡指定位置填写自己的姓名，填涂（写）准考证号。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4.所有题目一律使用现代汉语，在答题卡指定位置作答。未按要求作答的，不得分。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5.监考人员宣布考试结束时，考生应立即停止作答，将题本、答题卡、草稿纸翻过来留在桌上，待监考人员确认数量无误、允许离开后，方可离开。</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严禁折叠答题卡！</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北京西北部—栋办公楼冷飕飕的地下室里，一群想要成为企业家的人正聚集在计算机屏幕前，注视着他们最新的项目雏形。而在几公里之外，在一个暖意融融、装修更为豪华的地下演讲厅里，30多名经理和创业者也在讨沦有关新产品和新公司的创意。这两群人都验证着中国社会对创业热潮日益增长的兴趣。英语在线教学服务“英语流利说”创始人王某表示：“初创是令人迷恋的新事物。”“中国的创业精神呈现一种上升趋势。顶级风投公司正在寻找年轻的创业者——整套生态系统逐步形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据不完全统计，从2013年5月至今中央层面已经出台至少22份相关文件促进创业创新。各地方政府也纷纷出台政策，简政放权，从财税、金融、保障服务、政策激励等方面支持创新型企业特别是创新型小微企业发展，使各种创新资源向企业集聚，让更多金融产品和服务对接创新需求，用创新的翅膀使中国企业飞向新高度。2015年10月19日，在全国大众创业万众创新活动周启动仪式上，李克强总理被现场热烈气氛所感染而登台发表即席演讲，称“要为创新创业者站台”。李克强总理指出，大企业员工和草根创业者通过创新创业都可以成为更多财富的创造者和拥有者。这既是收人分配结构调整的重要内容，也促进了社会公平正义。双创为所有人提供了公平竞争的机会，让有能力的人通过自身奋斗获得上升通道。</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在众多的创业者中还有这样一些与众不同的人，人们把他们的创业形式称之为社会创业。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年轻女孩小丁，为了解决残疾人和行动迟缓的老年人穿脱衣裤不便的问题，研发生产出了可拆卸的特制衣裤，并在这些特制衣裤上增加了加热、中药、磁极、按摩等辅助功能，患者试用后，好评如潮，目前产品已经投入市场。小丁还为此申请了专利，注册了有限责任公司。</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行为心理学认为，人对任何付出都是希望能有所回报的。一直以来，我国公益项目对捐赠人的奖励多是精神奖励，捐赠人的心理难以得到很好的满足，限制了公益事业的发展。小韩和小张创立了“路人甲”公众小额捐赠平台。他们希望把鼓励捐赠行为实体化物质化，能用商业的手段，解决这个社会问题。“路人甲的惠捐模式”在中国是首创，即用户在捐赠10元后即可兑换―张答谢券，凭着这张答谢券可享受众多合作商家的超值优惠和在线服务。这样―来受助者得助，捐赠人有答谢，商家得客户，捐赠人、商业机构和公益项目（或受助人）三者之间形成一个非常好的公益的价值闭环互惠共赢，同时也挖掘了优质捐款户背后的巨大价值。</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人们把小丁、小韩、小张这样的创业者称为社会创业家。第二届芝华士“赢之有道”社会创业家大赛的评委们用自己独特的视角与丰富的经验表达了对这些人的理解。</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著名经济学家A：我所理解的社会创业家是新一代企业家，他们通常受过良好的教育，承担社会责任，关注自然环境，拥有人文情怀，追求远景理想，他们以创新的商业模式拓展可持续增长路径，在为企业和社会创造财富的同时，也回应社会挑战，推进社会进步。作为评委，我关注参赛者的激情与智慧、理想与务实的平衡。</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资深财经评论员B：社会资源的发展有两个终极目标，第一个是效率，第二个公平。普通的创业者一般的商业诉求是解决效率问题，并且通过提高效率来获得商业上利润的诉求，但是人类社会缺的另外一个目标就是公平。有的时候效率和公平之间是有矛盾的，社会创业家就是兼顾效率和公平的这样一批创业者，他们和一般创业者最大的区别就是他们更多强调的是公平。对于整个社会资源分配当中的一些处于弱势的群体，通过商业的行为、商业的链条架构来提升他们的地位，我觉得这是社会创业家与一般创业者最大的不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技术创业投资基金合伙人C：首先我不认为哪个企业家是和社会脱离关系的。他们不论是提供产品还是提供服务，哪种方式都或多或少对社会产生了影响或创造了价值。如果有的创业家所做的事情是完全公益的，那么我佩服他。但是在毫不盈利的前提下，我并不建议这样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风险投资人D：社会创业家创业的第一动机更多是想实现“改变世界或改变社会”的目的，跟“发明者”和“追梦者”类似，不是以传统利润模式导向而是出于更高一层的梦想和驱动创业。这些创业者会比一般创业者对自己的产品、服务或项目设的禁区更多，但也比一般创业者对自己的梦想有着更超乎一般的执着和理念。用自己的优势结合梦想找到一个更有颠覆性的产品和思路是很重要的。</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甘客科技创始人E：社会创业者就是创业者中的NGO(非政府组织)。他们创业是源于为特定群体、社会创造更大的价值。因此，他们的责任感、使命感更强，更有社会情怀，而非简单地追求个人财富的积累。这是创业的新型价值体系，更具有社会公益意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某大学生创业大赛现场，5名女孩准备筹集40万元资金，到武汉近邻去承包50亩地，种植有机蔬菜。台上陈述的女孩充满激情和自信，台下观众也不时报以阵阵掌声。当评委问到：“你们种过蔬菜吗？”“你们创业资金从哪里来？”“农民凭什么把土地转包给你们？”“你们种出来的有机蔬菜准备卖给谁？”等问题时，她们的回答却难以令人满意。如今，创业已经成为青年人口中的高频词语，对大学生而言，创业正在变得“简单”，曾今的理想似乎也触手可及。</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机械专业硕士小杨，进入杭州一家民营企业从事技术工作不满半年。因没有期待中的高薪，没有理想中的激情，他开始琢磨创业。此后，他每天都在与人交谈，项目、资金、人脉、经验等问题弄得他头疼，深感创业之艰的他放弃了创业梦。</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投资基金首席合伙人阎先生拥有20多年投资经历，曾列《福布斯》中国年度最佳创业投资人榜首。他参加投资的企业包括完美世界、环球雅思、凡客、分众传媒、百度、阿里巴巴、巨人网络等著名企业。在阎先生看来，当创业成了一种“时尚”和“运动”时，多数人都急功近利地把创业当成了投机行为。他说，“从时下来看，创业的动机大多是源自对财富和名声的渴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著名网站策略营销总监范女士认为，赚钱是创业的应有之意，但更多成功的创业者却是从想要赚钱开始，“继而”解决用户需求，是在解决用户需求、创造社会价值这条道路上不断自我追问、探寻并最终走向成功之地的；如果仅仅停留在“为了赚钱”上是赚不到钱的。星巴克CEO舒尔茨曾说：为钱创业是肤浅的，应为梦想所驱动。在创业路上有太多诱惑，也有太多艰险，只有怀揣理想的人才能够抵制诱惑，才能够不惧艰险，朝着自己的目标前行，百折而不回。诺奖得主菲尔普斯在《大繁荣》中指出：大多数创新并非是亨利•福特类型的孤独的梦想家带来的，而是由千百万普通人共同推动，他们有自由的权利去构思、开发和推广新产品与新工艺，或对现状进行改进。正是这种大众参与的创新带来了普通民众的繁荣兴盛——物质条件的改善加上广义的“美好生活”。大众创新带来国家繁荣。</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公司创始人卢先生在接受记者采访时说，目前创业氛围很好，但创业却也成为一种时尚，仿佛不去创业就是落伍了。创业项目的选择部分属于异想天开型的，部分属于复制型的。而现实需要创新型、技术型的项目，那些通过移动互联网，把原有商业模式去中间化，搞流量，然后再找商业模式，这样的创新都是伪创新。仅怀着一腔热血，就幻想着自己只要去创业就能成为下一个马云，而对创业的概念，对行业隐形的壁垒和门槛却知之甚少，这是许多大学生创业伊始的真实写照。在国内的互联网创业环境中，有―个非常不好的特性就是抄袭成风。很多创业者往往有一个好的创意，但是却因为没有好的原创保护制度来保护，导致被其他一些公司抄袭过去，这些公司凭借着更雄厚的资本实力，迅速把原创者打败并挤出市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领英中国区总裁在日前的一次公开演讲中，用自身经验阐述了关于创业的两个公理：第一，创业成功是一个小概率的事件，每一个成功故事背后更多是失败；第二，创业没有失败者。即使是创业项目失败，作为创业者而言，过程中积累的经验将促进个人成长，即可定义为成功者。他认为，创业是没有失败者的历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ZUK联合创始人陈先生同样表达了对年轻人创业的观点。陈先生说：“创业是―件很复杂的事情，其实做好每―件事情就是创业。”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深圳的创业者乔峤想要做一款智能耳机，他发现，60%的人都会在跑步过程中听歌，并用手机APP记录运动数据。如果有产品能同时解决跑步人群运动数据记录和听歌的需求，又能通过音乐来实现运动激励，会有很好的市场前景。乔峤对记者说，他想针对每个人的身体特征，设计和提供有效的音乐服务产品，做到每一个硬件设备都是针对个人定制的。</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可是，光有好点子还不行，初始创业的乔峤，面临既缺资金、又缺人才的尴尬，他尝试着用股权众筹的方式来实现自己的创业梦想。在众筹网上，他发布了自己的股权众筹商业计划书，以出让公司10%股份的方式，融资187万元，最低投资额1万元。最终，吸引了16名投资者参与。乔峤告诉记者，这些投资者为他引入了互联网、音乐、体育领域的强大资源，其中，几个最志同道合的投资人干脆直接加入了创业团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北京大学东门外一处不起眼的楼里，有一处名曰“一八九八咖啡馆”的休闲场所。它成立于2013年10月，虽然看起来很简朴，但成立以来，它每天都在吸引着大批“咖粉”流连忘返，且不少是业界大佬。它究竟有何魅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董事长杨勇认为，“在传统的创业中，第一步要找投资人，这就很难，能拿到钱更不容易。第二步，找完投资人之后，要把产品卖出去，也挺难的，所以每步都是一个坎。为什么那么多创业公司都死掉，为什么那么多中小企业发展不了？就是因为每一个坎都不容易走过去。众筹就把这个模式改变了，每个人都是投资人，每个人都是消费者，每个人也是传播者，这种方式的改变，你就发现，做公司容易了。所以某种意义上消费者就是投资者和生产者。”</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杨勇说：“传统的创业特别辛苦，就是因为你老要求人，或者叫做外部交易，今天要找一个银行的人，去求管银行的人，给他什么好处帮我办个事情，这叫外部交易。现在众筹是什么呢？你缺什么就让谁来当股东，你把你未来要求的人全部变成股东了，把原来外部的交易变成内部的合作了，内部合作就非常容易。”</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200人聚在一起就有很大的能量。实际上，它真正意义在后面的裂变，每一个项目做完之后，每一个项目做完之后，会带出一堆项目出来，原因就是通过众筹找了200个非常靠谱的人，这些人再有非常多的合作机会，所以基本上一个项目出来会带一堆项目。一八九八咖啡馆实现众筹之后，项目太多了，很大原因就是因为找了一群可以相互信任，相互背书，又都不错的人，而这些人本身又是跨界又是组合，非常容易谈成生意，所以这个裂变的过程，力量会特別巨大。</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浏览股东花名册，200位发起人涵盖了北京大学近30年来不同届别、不同院系、不同专业的毕业生，皆为各领域中的知名人士、企业家、高层管理者。这些联合创始人所在的行业涉及金融、移动互联网、新能源、新媒体、教育、法律，高科技等多个领域。杨勇表示，“通过众筹，聚集众多资源。每天跟像打了鸡血一样，所以创业的生存问题解决了。”“这200人股东，可能我把他们伺候好了，每月就会有一两百万收入，这就挺好，公司就能存续下来。而创新是怎么来的？创新就是因为大家能够很轻松地做自己的事情了，就会主动去创新，每天为了生存去创业的时候，你就不可能去创新。”</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如果你真的想做―件事，全世界都会帮助你”，时下正风靡的众筹让这句话以更直接的方式照进现实。2014年初，在华南理工大学就读的刘永杰和3个小伙伴萌生了开一间咖啡馆的创业想法。这时，众筹模式走入了他们的视野，众筹咖啡馆“比逗BEPOATO”的计划也就被列入了日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为了考察众筹在校园的可行性，2014年4月，创业团队在华工和华农的校园进行了300份以上的问卷调查，高达70％的参与众筹意愿给予了团队正式启动的信心。随后，他们以这两所学校的学生为目标群体进行股东招募。他们的众筹计划是：众筹股东每股1000元，每位最少需出资1000元，最多5000元，享有1至5股的分红权。经过―个多月的招募，他们共有170多位众筹股东和70多万元的启动资金。筹得了资金后，下―步就是选址。经过―段时间的考察，他们在五山地铁站附近租了一间临街的铺位。170多位众筹股东都竭力宣传这间咖啡馆，不仅自己来消费，也拉朋友来消费，开业两个月以来，咖啡馆的生意也越来越好。</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咖啡馆最显眼的地方，整个墙面挂满了印有比逗LOGO的马克杯，仔细—看，这些马克杯上都刻着名字和编号。王海向记者介绍，每一个马克杯代表咖啡馆的一位众筹股东。由于股东数量庞大，不少众筹咖啡馆最后变成了“看上去很美”而实际运营却举步维艰，落得散伙的下场。为了避免这种情况发生，咖啡馆建立了自己的董事会，由核心运营团队、校园股东、社会股东等7人构成，虽然每个众筹股东都拥有建议权，但最终的决策权是在专业的核心运营团队手中。“尽管有摩擦，但大家都奉行‘专业的事给专业的人做’的原则，合作很顺利。”刘永杰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为解决学生股东“毕业”带来的流动问题，“比逗BEPOTATO”设置了学生股东毕业的股权流转计划。对于第—批学生股东，两年之后按贡献度排名，挑选一部分成为永久股东，其余在毕业时需将股份流转给附近高校在校生。对于之后加入的股东，均需要在毕业时将股份流转给合适的在校大学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利用校园优势，比逗将咖啡馆主题定位为“创业交流”。除了承接许多校园社团活动以外，他们还承办广东天使会等线下交流活动。通过举办类似的创业交流活动，店铺也获得了更多的创业资源，一些更富有经验的专业团队还能够给予他们诸如薪酬制度设计的指导。一些兴趣小组也自发找到了比逗，如锤子科技、海星会、微博读书会等等，都在比逗举办了线下活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比逗还在进行面向所有众筹股东的APP研发，主要目的是加强股东之间的交流、提高股东活跃度等。王海举例说，可以将股东对店铺的贡献设置成一个一个的任务，例如来店消费或发布一篇推介文章就能获得“经验值+1”，带朋友来消费就能够获得更多经验值。王海还举例说，店铺中要增加一幅壁画，以此设置一个任务，那么股东就可以通过APP来领取这个任务，在股东中找队友一起执行，完成后就获得相应的奖励。通过这样的任务完成获得的奖励积分，就可以更直观地看到每个股东对咖啡馆的贡献值，今后的分红、股权流转等就有据可依。</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一、给定资料2提到了“社会创业”和“社会创业家”两个概念，请你根据给定资料指出：（1）“社会创业”的主要内涵；（2）“社会创业家”的主要特点。（20分）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要求：分析透彻、表达准确，不超过200字。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二、假如你是某大学就业指导中心的工作人员。受邀为即将毕业的大学生做一次关于“创业”的专题报告，请你结合给定资料3，草拟一份讲话稿。（30分）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要求：1.写出主要内容即可，不必成文。2.观点明确，建议可行，语言简洁，有逻辑性。不超过300字。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三、参考给定资料，结合当前政府推动“大众创业，万众创新”的社会形势，以“众筹：金钱之外的价值”为题，自选角度，写篇议论文。（50分）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要求：观点明确，认识深刻，内容充实，结构完整，逻辑清晰，语言流畅。1000-1200字。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2016年423公务员联考《申论》甘肃卷（解析）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pP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社会创业源于为特定群体、社会创造更大价值；兼顾效率与公平，更强调公平；是创业的新型价值体系，更具有社会公益意义。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社会创业家特点：1.受过良好教育，承担社会责任，关注自然环境，拥有人文情怀，追求远景理想，不以盈利为导向。2.以创新的商业模式拓展可持续增长路径。3.兼顾效率与公平，更强调公平。通过商业行为、商业链条架构提升弱势群体的地位。4.对产品、服务或项目设置更多禁区。追求更有颠覆性的产品和思路。</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创业维艰勇敢前行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right="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各位毕业生朋友们：</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如今，国家大力提倡“大众创业，万众创新”，创业成为时尚，为大学生创业营造了良好氛围。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然而，创业并不简单：有的同学准备不足，将创业简单化，遇到困难，轻易放弃；有的急功近利，把创业当做投机行为；有的创业项目盲目跟风，伪创新，脱离现实需要，抄袭成风；更可惜的是因原创保护制度不完善，不少原创者被挤出市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为此，我们应该学习前辈的经验：一、明确目标。怀揣理想，致力于满足用户需求与社会价值。二、充分准备。思想准备、创业概念、创业项目、足够的资金、人脉和相关经验都是必不可少的。三、注重创新。既参与大众创新，还需要保护好原创性成果。</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最后，我想告诉同学们，创业没有失败者，希望大家抵抗诱惑，不惧艰险，勇敢向着梦想前行！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众筹：金钱之外的价值</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张小龙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大众创业，万众创新”的时代精神的感召下，众筹——一种公开向不特定的群众募资的新型商业模式诞生了。在一些人看来，众筹不过就是大家筹钱吗？这种是对众筹片面的理解，没有看到众筹穿越金钱之外的价值。</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除了能快速募集资金，众筹模式还具有门槛低、多样性、开放性、依靠大众、注重创新等特点。这种新模式带来不仅仅是金钱，而是机会、梦想、平台；是新思路，新模式，新视野；是更加公平正义，更和谐的社会关系。</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众筹筹的不仅是钱，而是机会、平等和梦想。众筹是“大众创业”的驱动力，它让创业变得大众化、平民化、机会平等化，它让每个普通都有机会实现“梦想”，让广大人民群众都有参与创业的机会，分享创业成果，从而有效调节收入分配结构，促进社会公平正义。在众筹模式没有大规模兴起之前，创业是少部分“专业”人士的特权，只有要么自身资金雄厚要么拿到专业投资机构的钱，才有资格创业。众筹的兴起，就是把这种“特权”变为“普权”，你不需要有钱，只需要有能力梦想能获得大家信任，大家就愿意支持你创业，创业的门槛大大降低。于此同时，创业形式也变得多样化，创业不必再自己成立经营企业，可以通过投入资金、技术、智慧、人脉等多种形式参与，这使得参与创业的机会触手可及。众筹不仅降低了创业的门槛，化解了创业风险，整合社会资源，还让大家共享创业收益，让人民群众也能共享创业的时代红利。</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众筹对创业支持主要体现在众筹对“万众创新”的有效支持上。对创业驱动，主要不体现在金钱上，而是体现在创新上。众筹让创业变得靠创新驱动，而不是靠资金、政策、资源等传统的要素驱动。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首先，众筹的平民化决定了众筹依靠创新驱动。众筹驱动的创新和以往的专业化、精英化路线不同，是一种“万众创新”的人民创新路线。比起筹资来说，众筹筹集的更多是智慧、梦想、信任。参与众筹者，很多都是工薪阶层，是草根。他们资金有限，但智慧无穷。这种模式会倒逼着众筹的企业用更集约，更省钱，更高效，更智慧的方式，来驱动企业发展。其次众筹公司结构的开放性有利于企业保持持续创新。以“一八九八咖啡馆”为例，其股东不仅人数众多，其中还包括各种不同行业、年龄、专业的人，而这些人既是公司股东又是生产者消费者，他们会不断给公司带来新资源、新思想，避免企业走向单一呆板僵化。再次，众筹模式的风险低、压力小为创新营造了宽松的环境。众筹解放了创业者，让我们不需要堵上身家性命去创业，从而使创业者敢于创新。众筹的开放性使企业人才更加多样化，无需创业者成为全才通才，可以更加专注于自己领域深入思考，更容易出创新成果。</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金钱是众筹的基本要素，但众筹绝不仅仅意味着金钱，它让人民有更多的机会，使社会分配更加公平，让经济发展更有活力，它是“大众创业”的根据地，是“万众创新”的发动机。它是一场在党和政府领导下的发动人民、依靠人民、组织人民的新经济运动，是我党群众路线在经济领域的新体现。众筹既需要群众智慧，也离不开党和政府的正确引导，还需要政策和法律保驾护航。</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我们有理由相信，在党和国家的号召下，在广大人民群众的努力下，在良好的社会环境的孕育下，众筹一定能筹出一个更加开放、平等、自由、公平、正义的新世界。</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headerReference r:id="rId3" w:type="default"/>
      <w:footerReference r:id="rId4" w:type="default"/>
      <w:pgSz w:w="11906" w:h="16838"/>
      <w:pgMar w:top="873" w:right="1576" w:bottom="873" w:left="1576" w:header="454" w:footer="56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tynm9gBAACwAwAADgAAAGRycy9lMm9Eb2MueG1srVPBjtMwEL0j8Q+W&#10;7zTZIqEqarpaVC1CQoC08AGu4zSWbI/lcZuUD4A/4MSFO9/V72DsJN1luexhL8l4ZvzmvZnx+nqw&#10;hh1VQA2u5leLkjPlJDTa7Wv+9cvtqxVnGIVrhAGnan5SyK83L1+se1+pJXRgGhUYgTisel/zLkZf&#10;FQXKTlmBC/DKUbCFYEWkY9gXTRA9oVtTLMvyTdFDaHwAqRDJux2DfEIMTwGEttVSbUEerHJxRA3K&#10;iEiSsNMe+SazbVsl46e2RRWZqTkpjflLRcjepW+xWYtqH4TvtJwoiKdQeKTJCu2o6AVqK6Jgh6D/&#10;g7JaBkBo40KCLUYhuSOk4qp81Ju7TniVtVCr0V+ajs8HKz8ePwemm5q/5swJSwM///xx/vXn/Ps7&#10;W6b29B4ryrrzlBeHtzDQ0sx+JGdSPbTBpj/pYRSn5p4uzVVDZDJdWi1Xq5JCkmLzgfCL++s+YHyn&#10;wLJk1DzQ9HJTxfEDxjF1TknVHNxqY/IEjfvHQZjJUyTuI8dkxWE3TIJ20JxIDz0DqtNB+MZZT0tQ&#10;c0c7z5l576jHaV9mI8zGbjaEk3Sx5pGzgw963+XdSjTQ3xwiccuUU+Gx2sSHBplFT0uXNuXhOWfd&#10;P7TN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i3Keb2AEAALA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FC41D3"/>
    <w:rsid w:val="0002052A"/>
    <w:rsid w:val="00033337"/>
    <w:rsid w:val="00040AE9"/>
    <w:rsid w:val="00042727"/>
    <w:rsid w:val="00042987"/>
    <w:rsid w:val="00046BAA"/>
    <w:rsid w:val="000529A5"/>
    <w:rsid w:val="000539DD"/>
    <w:rsid w:val="00057133"/>
    <w:rsid w:val="00064624"/>
    <w:rsid w:val="00070055"/>
    <w:rsid w:val="00081329"/>
    <w:rsid w:val="0008506E"/>
    <w:rsid w:val="0009275A"/>
    <w:rsid w:val="000B5A47"/>
    <w:rsid w:val="000C086D"/>
    <w:rsid w:val="0015115B"/>
    <w:rsid w:val="001641CE"/>
    <w:rsid w:val="001744E1"/>
    <w:rsid w:val="001A3420"/>
    <w:rsid w:val="001A38BC"/>
    <w:rsid w:val="001B7D8F"/>
    <w:rsid w:val="001C73B3"/>
    <w:rsid w:val="001D0B0B"/>
    <w:rsid w:val="002103F6"/>
    <w:rsid w:val="002264EF"/>
    <w:rsid w:val="0024425D"/>
    <w:rsid w:val="00285C0D"/>
    <w:rsid w:val="00297D6A"/>
    <w:rsid w:val="002F3E97"/>
    <w:rsid w:val="00301709"/>
    <w:rsid w:val="00311368"/>
    <w:rsid w:val="003345A7"/>
    <w:rsid w:val="00342D1B"/>
    <w:rsid w:val="00366E2D"/>
    <w:rsid w:val="00371102"/>
    <w:rsid w:val="0039318F"/>
    <w:rsid w:val="003A0C8C"/>
    <w:rsid w:val="003B391E"/>
    <w:rsid w:val="003D410B"/>
    <w:rsid w:val="003E40DF"/>
    <w:rsid w:val="0043004B"/>
    <w:rsid w:val="00436C4E"/>
    <w:rsid w:val="00440522"/>
    <w:rsid w:val="00444DC2"/>
    <w:rsid w:val="004A253F"/>
    <w:rsid w:val="004B1F89"/>
    <w:rsid w:val="004C4789"/>
    <w:rsid w:val="004D46FC"/>
    <w:rsid w:val="004F5C42"/>
    <w:rsid w:val="005026E2"/>
    <w:rsid w:val="005207C3"/>
    <w:rsid w:val="0055258F"/>
    <w:rsid w:val="0055728E"/>
    <w:rsid w:val="00562412"/>
    <w:rsid w:val="0058777B"/>
    <w:rsid w:val="00595045"/>
    <w:rsid w:val="005B4614"/>
    <w:rsid w:val="005B546A"/>
    <w:rsid w:val="00653881"/>
    <w:rsid w:val="00661354"/>
    <w:rsid w:val="00663364"/>
    <w:rsid w:val="00685E4C"/>
    <w:rsid w:val="00697887"/>
    <w:rsid w:val="006A2F6D"/>
    <w:rsid w:val="006C5B67"/>
    <w:rsid w:val="006D121C"/>
    <w:rsid w:val="006F657C"/>
    <w:rsid w:val="00721C33"/>
    <w:rsid w:val="007561A6"/>
    <w:rsid w:val="00763FB7"/>
    <w:rsid w:val="007809C4"/>
    <w:rsid w:val="00795812"/>
    <w:rsid w:val="007E3065"/>
    <w:rsid w:val="007F4184"/>
    <w:rsid w:val="00802A3D"/>
    <w:rsid w:val="008152BB"/>
    <w:rsid w:val="00830D27"/>
    <w:rsid w:val="008717D9"/>
    <w:rsid w:val="00894C30"/>
    <w:rsid w:val="008A6360"/>
    <w:rsid w:val="008C15F8"/>
    <w:rsid w:val="008E4885"/>
    <w:rsid w:val="008E5D5D"/>
    <w:rsid w:val="008F1767"/>
    <w:rsid w:val="00921606"/>
    <w:rsid w:val="009315EA"/>
    <w:rsid w:val="00932689"/>
    <w:rsid w:val="00932C4F"/>
    <w:rsid w:val="00951A82"/>
    <w:rsid w:val="0099503B"/>
    <w:rsid w:val="009A1B1F"/>
    <w:rsid w:val="009B6E0A"/>
    <w:rsid w:val="009C36B1"/>
    <w:rsid w:val="009C39D0"/>
    <w:rsid w:val="009C762F"/>
    <w:rsid w:val="009F23BC"/>
    <w:rsid w:val="009F62C1"/>
    <w:rsid w:val="00A12362"/>
    <w:rsid w:val="00A128FD"/>
    <w:rsid w:val="00A13170"/>
    <w:rsid w:val="00A26EF4"/>
    <w:rsid w:val="00A32839"/>
    <w:rsid w:val="00A378D5"/>
    <w:rsid w:val="00A4427F"/>
    <w:rsid w:val="00A47531"/>
    <w:rsid w:val="00A51BDD"/>
    <w:rsid w:val="00A561D8"/>
    <w:rsid w:val="00A65ED9"/>
    <w:rsid w:val="00A74B8E"/>
    <w:rsid w:val="00AA0036"/>
    <w:rsid w:val="00AB0025"/>
    <w:rsid w:val="00AB44A8"/>
    <w:rsid w:val="00AE19BB"/>
    <w:rsid w:val="00B126A6"/>
    <w:rsid w:val="00B5427B"/>
    <w:rsid w:val="00B5470F"/>
    <w:rsid w:val="00B66717"/>
    <w:rsid w:val="00B76E7D"/>
    <w:rsid w:val="00B833E7"/>
    <w:rsid w:val="00B84950"/>
    <w:rsid w:val="00B924B1"/>
    <w:rsid w:val="00B960CD"/>
    <w:rsid w:val="00BB2CA1"/>
    <w:rsid w:val="00BC76ED"/>
    <w:rsid w:val="00BD1727"/>
    <w:rsid w:val="00BD1FED"/>
    <w:rsid w:val="00BD3FBE"/>
    <w:rsid w:val="00BD6E88"/>
    <w:rsid w:val="00BE1C54"/>
    <w:rsid w:val="00BE5806"/>
    <w:rsid w:val="00C05728"/>
    <w:rsid w:val="00C11A9C"/>
    <w:rsid w:val="00C42817"/>
    <w:rsid w:val="00C6566F"/>
    <w:rsid w:val="00C901A5"/>
    <w:rsid w:val="00C90D41"/>
    <w:rsid w:val="00C934E4"/>
    <w:rsid w:val="00CC63FE"/>
    <w:rsid w:val="00CD53F4"/>
    <w:rsid w:val="00CF3ED5"/>
    <w:rsid w:val="00D139BB"/>
    <w:rsid w:val="00D14B8A"/>
    <w:rsid w:val="00D322C0"/>
    <w:rsid w:val="00D3612B"/>
    <w:rsid w:val="00D468FF"/>
    <w:rsid w:val="00D53A0E"/>
    <w:rsid w:val="00D5471A"/>
    <w:rsid w:val="00D55EFD"/>
    <w:rsid w:val="00D81264"/>
    <w:rsid w:val="00D817A9"/>
    <w:rsid w:val="00D8751B"/>
    <w:rsid w:val="00D96F79"/>
    <w:rsid w:val="00DA3415"/>
    <w:rsid w:val="00DA3852"/>
    <w:rsid w:val="00DB5188"/>
    <w:rsid w:val="00DC5AEE"/>
    <w:rsid w:val="00DD0DCD"/>
    <w:rsid w:val="00DD59F8"/>
    <w:rsid w:val="00DD7599"/>
    <w:rsid w:val="00DD76DA"/>
    <w:rsid w:val="00DE49D0"/>
    <w:rsid w:val="00E214A3"/>
    <w:rsid w:val="00E53EDC"/>
    <w:rsid w:val="00E63D0C"/>
    <w:rsid w:val="00E75951"/>
    <w:rsid w:val="00E93D24"/>
    <w:rsid w:val="00E97C79"/>
    <w:rsid w:val="00EA4A82"/>
    <w:rsid w:val="00EB50FC"/>
    <w:rsid w:val="00ED3D83"/>
    <w:rsid w:val="00F02F72"/>
    <w:rsid w:val="00F04E40"/>
    <w:rsid w:val="00F15538"/>
    <w:rsid w:val="00F3463E"/>
    <w:rsid w:val="00F46901"/>
    <w:rsid w:val="00F5126A"/>
    <w:rsid w:val="00F536F2"/>
    <w:rsid w:val="00F5747E"/>
    <w:rsid w:val="00F65C7B"/>
    <w:rsid w:val="00F91B2C"/>
    <w:rsid w:val="00FA7DF1"/>
    <w:rsid w:val="00FB00FC"/>
    <w:rsid w:val="00FC41D3"/>
    <w:rsid w:val="08123E94"/>
    <w:rsid w:val="0B5D224A"/>
    <w:rsid w:val="103546A9"/>
    <w:rsid w:val="141A6862"/>
    <w:rsid w:val="15C84310"/>
    <w:rsid w:val="170F4E33"/>
    <w:rsid w:val="18227CC9"/>
    <w:rsid w:val="24D5281A"/>
    <w:rsid w:val="25861F33"/>
    <w:rsid w:val="26BB4E5B"/>
    <w:rsid w:val="27E26DC9"/>
    <w:rsid w:val="28CB5C9F"/>
    <w:rsid w:val="2A3517BB"/>
    <w:rsid w:val="2FA67276"/>
    <w:rsid w:val="32780785"/>
    <w:rsid w:val="34B718A3"/>
    <w:rsid w:val="3F6D2010"/>
    <w:rsid w:val="43611783"/>
    <w:rsid w:val="4EFC3C7B"/>
    <w:rsid w:val="51354E37"/>
    <w:rsid w:val="53D6008D"/>
    <w:rsid w:val="53F60A6B"/>
    <w:rsid w:val="5BC236F9"/>
    <w:rsid w:val="5FB1277B"/>
    <w:rsid w:val="65206161"/>
    <w:rsid w:val="655444A7"/>
    <w:rsid w:val="6DA215EE"/>
    <w:rsid w:val="6F5F4792"/>
    <w:rsid w:val="70B92D33"/>
    <w:rsid w:val="726B1A6D"/>
    <w:rsid w:val="76687968"/>
    <w:rsid w:val="77E00D77"/>
    <w:rsid w:val="7B074240"/>
    <w:rsid w:val="7B0A58A6"/>
    <w:rsid w:val="7B630B5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link w:val="11"/>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alloon Text"/>
    <w:basedOn w:val="1"/>
    <w:link w:val="16"/>
    <w:unhideWhenUsed/>
    <w:uiPriority w:val="99"/>
    <w:rPr>
      <w:sz w:val="18"/>
      <w:szCs w:val="18"/>
    </w:rPr>
  </w:style>
  <w:style w:type="paragraph" w:styleId="5">
    <w:name w:val="footer"/>
    <w:basedOn w:val="1"/>
    <w:link w:val="15"/>
    <w:unhideWhenUsed/>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qFormat/>
    <w:uiPriority w:val="22"/>
    <w:rPr>
      <w:b/>
      <w:bCs/>
    </w:rPr>
  </w:style>
  <w:style w:type="character" w:customStyle="1" w:styleId="11">
    <w:name w:val="标题 2 Char"/>
    <w:link w:val="2"/>
    <w:uiPriority w:val="9"/>
    <w:rPr>
      <w:rFonts w:ascii="宋体" w:hAnsi="宋体" w:eastAsia="宋体" w:cs="宋体"/>
      <w:b/>
      <w:bCs/>
      <w:kern w:val="0"/>
      <w:sz w:val="36"/>
      <w:szCs w:val="36"/>
    </w:rPr>
  </w:style>
  <w:style w:type="character" w:customStyle="1" w:styleId="12">
    <w:name w:val="页眉 字符1"/>
    <w:semiHidden/>
    <w:qFormat/>
    <w:locked/>
    <w:uiPriority w:val="99"/>
    <w:rPr>
      <w:rFonts w:ascii="Calibri" w:hAnsi="Calibri"/>
      <w:kern w:val="2"/>
      <w:sz w:val="18"/>
      <w:szCs w:val="18"/>
    </w:rPr>
  </w:style>
  <w:style w:type="character" w:customStyle="1" w:styleId="13">
    <w:name w:val="pull-left"/>
    <w:uiPriority w:val="0"/>
  </w:style>
  <w:style w:type="character" w:customStyle="1" w:styleId="14">
    <w:name w:val="页眉 Char"/>
    <w:link w:val="6"/>
    <w:uiPriority w:val="99"/>
    <w:rPr>
      <w:sz w:val="18"/>
      <w:szCs w:val="18"/>
    </w:rPr>
  </w:style>
  <w:style w:type="character" w:customStyle="1" w:styleId="15">
    <w:name w:val="页脚 Char"/>
    <w:link w:val="5"/>
    <w:uiPriority w:val="99"/>
    <w:rPr>
      <w:sz w:val="18"/>
      <w:szCs w:val="18"/>
    </w:rPr>
  </w:style>
  <w:style w:type="character" w:customStyle="1" w:styleId="16">
    <w:name w:val="批注框文本 Char"/>
    <w:link w:val="4"/>
    <w:semiHidden/>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7986</Words>
  <Characters>8113</Characters>
  <Lines>58</Lines>
  <Paragraphs>16</Paragraphs>
  <TotalTime>0</TotalTime>
  <ScaleCrop>false</ScaleCrop>
  <LinksUpToDate>false</LinksUpToDate>
  <CharactersWithSpaces>8113</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2018-04-24T06:38:00Z</dcterms:created>
  <dc:creator>Administrator</dc:creator>
  <cp:lastModifiedBy>沙鸥汀月</cp:lastModifiedBy>
  <cp:lastPrinted>2016-12-08T08:24:00Z</cp:lastPrinted>
  <dcterms:modified xsi:type="dcterms:W3CDTF">2022-07-12T01:54:39Z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KSORubyTemplateID">
    <vt:lpwstr>6</vt:lpwstr>
  </property>
  <property fmtid="{D5CDD505-2E9C-101B-9397-08002B2CF9AE}" pid="4" name="ICV">
    <vt:lpwstr>62FCFF06F68E49D89A11C07F8E7063CF</vt:lpwstr>
  </property>
</Properties>
</file>